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9B" w:rsidRPr="0015679B" w:rsidRDefault="0015679B" w:rsidP="0015679B">
      <w:pPr>
        <w:shd w:val="clear" w:color="auto" w:fill="8EDBE5"/>
        <w:spacing w:after="0" w:line="240" w:lineRule="auto"/>
        <w:outlineLvl w:val="1"/>
        <w:rPr>
          <w:rFonts w:ascii="Tahoma" w:eastAsia="Times New Roman" w:hAnsi="Tahoma" w:cs="Tahoma"/>
          <w:b/>
          <w:bCs/>
          <w:color w:val="FFFFFF"/>
          <w:sz w:val="23"/>
          <w:szCs w:val="23"/>
          <w:lang w:eastAsia="ru-RU"/>
        </w:rPr>
      </w:pPr>
      <w:r w:rsidRPr="0015679B">
        <w:rPr>
          <w:rFonts w:ascii="Tahoma" w:eastAsia="Times New Roman" w:hAnsi="Tahoma" w:cs="Tahoma"/>
          <w:b/>
          <w:bCs/>
          <w:color w:val="FFFFFF"/>
          <w:sz w:val="23"/>
          <w:szCs w:val="23"/>
          <w:lang w:eastAsia="ru-RU"/>
        </w:rPr>
        <w:t>VITREMER (</w:t>
      </w:r>
      <w:proofErr w:type="spellStart"/>
      <w:r w:rsidRPr="0015679B">
        <w:rPr>
          <w:rFonts w:ascii="Tahoma" w:eastAsia="Times New Roman" w:hAnsi="Tahoma" w:cs="Tahoma"/>
          <w:b/>
          <w:bCs/>
          <w:color w:val="FFFFFF"/>
          <w:sz w:val="23"/>
          <w:szCs w:val="23"/>
          <w:lang w:eastAsia="ru-RU"/>
        </w:rPr>
        <w:t>Витремер</w:t>
      </w:r>
      <w:proofErr w:type="spellEnd"/>
      <w:r w:rsidRPr="0015679B">
        <w:rPr>
          <w:rFonts w:ascii="Tahoma" w:eastAsia="Times New Roman" w:hAnsi="Tahoma" w:cs="Tahoma"/>
          <w:b/>
          <w:bCs/>
          <w:color w:val="FFFFFF"/>
          <w:sz w:val="23"/>
          <w:szCs w:val="23"/>
          <w:lang w:eastAsia="ru-RU"/>
        </w:rPr>
        <w:t>) 3М ESPE. Инструкция по применению.</w:t>
      </w:r>
    </w:p>
    <w:p w:rsidR="0015679B" w:rsidRPr="0015679B" w:rsidRDefault="0015679B" w:rsidP="0015679B">
      <w:pPr>
        <w:shd w:val="clear" w:color="auto" w:fill="8EDBE5"/>
        <w:spacing w:after="0" w:line="240" w:lineRule="auto"/>
        <w:outlineLvl w:val="2"/>
        <w:rPr>
          <w:rFonts w:ascii="Tahoma" w:eastAsia="Times New Roman" w:hAnsi="Tahoma" w:cs="Tahoma"/>
          <w:b/>
          <w:bCs/>
          <w:color w:val="3C8BCF"/>
          <w:sz w:val="20"/>
          <w:szCs w:val="20"/>
          <w:lang w:eastAsia="ru-RU"/>
        </w:rPr>
      </w:pPr>
      <w:r w:rsidRPr="0015679B">
        <w:rPr>
          <w:rFonts w:ascii="Tahoma" w:eastAsia="Times New Roman" w:hAnsi="Tahoma" w:cs="Tahoma"/>
          <w:b/>
          <w:bCs/>
          <w:color w:val="3C8BCF"/>
          <w:sz w:val="20"/>
          <w:szCs w:val="20"/>
          <w:lang w:eastAsia="ru-RU"/>
        </w:rPr>
        <w:t xml:space="preserve">Материал стоматологический пломбировочный </w:t>
      </w:r>
      <w:proofErr w:type="spellStart"/>
      <w:r w:rsidRPr="0015679B">
        <w:rPr>
          <w:rFonts w:ascii="Tahoma" w:eastAsia="Times New Roman" w:hAnsi="Tahoma" w:cs="Tahoma"/>
          <w:b/>
          <w:bCs/>
          <w:color w:val="3C8BCF"/>
          <w:sz w:val="20"/>
          <w:szCs w:val="20"/>
          <w:lang w:eastAsia="ru-RU"/>
        </w:rPr>
        <w:t>стеклоиономерный</w:t>
      </w:r>
      <w:proofErr w:type="spellEnd"/>
      <w:r w:rsidRPr="0015679B">
        <w:rPr>
          <w:rFonts w:ascii="Tahoma" w:eastAsia="Times New Roman" w:hAnsi="Tahoma" w:cs="Tahoma"/>
          <w:b/>
          <w:bCs/>
          <w:color w:val="3C8BCF"/>
          <w:sz w:val="20"/>
          <w:szCs w:val="20"/>
          <w:lang w:eastAsia="ru-RU"/>
        </w:rPr>
        <w:t xml:space="preserve"> гибридный </w:t>
      </w:r>
      <w:proofErr w:type="spellStart"/>
      <w:r w:rsidRPr="0015679B">
        <w:rPr>
          <w:rFonts w:ascii="Tahoma" w:eastAsia="Times New Roman" w:hAnsi="Tahoma" w:cs="Tahoma"/>
          <w:b/>
          <w:bCs/>
          <w:color w:val="3C8BCF"/>
          <w:sz w:val="20"/>
          <w:szCs w:val="20"/>
          <w:lang w:eastAsia="ru-RU"/>
        </w:rPr>
        <w:t>светоотверждаемый</w:t>
      </w:r>
      <w:proofErr w:type="spellEnd"/>
      <w:r w:rsidRPr="0015679B">
        <w:rPr>
          <w:rFonts w:ascii="Tahoma" w:eastAsia="Times New Roman" w:hAnsi="Tahoma" w:cs="Tahoma"/>
          <w:b/>
          <w:bCs/>
          <w:color w:val="3C8BCF"/>
          <w:sz w:val="20"/>
          <w:szCs w:val="20"/>
          <w:lang w:eastAsia="ru-RU"/>
        </w:rPr>
        <w:t>.</w:t>
      </w:r>
    </w:p>
    <w:p w:rsidR="0015679B" w:rsidRPr="0015679B" w:rsidRDefault="0015679B" w:rsidP="0015679B">
      <w:pPr>
        <w:shd w:val="clear" w:color="auto" w:fill="8EDBE5"/>
        <w:spacing w:after="0" w:line="240" w:lineRule="auto"/>
        <w:rPr>
          <w:rFonts w:ascii="Tahoma" w:eastAsia="Times New Roman" w:hAnsi="Tahoma" w:cs="Tahoma"/>
          <w:color w:val="003059"/>
          <w:sz w:val="18"/>
          <w:szCs w:val="18"/>
          <w:lang w:eastAsia="ru-RU"/>
        </w:rPr>
      </w:pPr>
      <w:r w:rsidRPr="0015679B">
        <w:rPr>
          <w:rFonts w:ascii="Tahoma" w:eastAsia="Times New Roman" w:hAnsi="Tahoma" w:cs="Tahoma"/>
          <w:noProof/>
          <w:color w:val="003059"/>
          <w:sz w:val="18"/>
          <w:szCs w:val="18"/>
          <w:lang w:eastAsia="ru-RU"/>
        </w:rPr>
        <w:drawing>
          <wp:inline distT="0" distB="0" distL="0" distR="0" wp14:anchorId="7C95FC32" wp14:editId="20F8FBE8">
            <wp:extent cx="5457825" cy="4638675"/>
            <wp:effectExtent l="0" t="0" r="9525" b="9525"/>
            <wp:docPr id="1" name="Рисунок 1" descr="http://www.fenestra.com.ua/uploaded/articles/Vitremer3303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enestra.com.ua/uploaded/articles/Vitremer3303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79B" w:rsidRPr="0015679B" w:rsidRDefault="0015679B" w:rsidP="0015679B">
      <w:pPr>
        <w:shd w:val="clear" w:color="auto" w:fill="8EDBE5"/>
        <w:spacing w:after="0" w:line="240" w:lineRule="auto"/>
        <w:rPr>
          <w:rFonts w:ascii="Tahoma" w:eastAsia="Times New Roman" w:hAnsi="Tahoma" w:cs="Tahoma"/>
          <w:color w:val="003059"/>
          <w:sz w:val="18"/>
          <w:szCs w:val="18"/>
          <w:lang w:eastAsia="ru-RU"/>
        </w:rPr>
      </w:pPr>
      <w:r w:rsidRPr="0015679B">
        <w:rPr>
          <w:rFonts w:ascii="Tahoma" w:eastAsia="Times New Roman" w:hAnsi="Tahoma" w:cs="Tahoma"/>
          <w:color w:val="003059"/>
          <w:sz w:val="18"/>
          <w:szCs w:val="18"/>
          <w:lang w:eastAsia="ru-RU"/>
        </w:rPr>
        <w:t> </w:t>
      </w:r>
    </w:p>
    <w:p w:rsidR="0015679B" w:rsidRPr="0015679B" w:rsidRDefault="0015679B" w:rsidP="0015679B">
      <w:pPr>
        <w:shd w:val="clear" w:color="auto" w:fill="8EDBE5"/>
        <w:spacing w:after="0" w:line="240" w:lineRule="auto"/>
        <w:rPr>
          <w:rFonts w:ascii="Tahoma" w:eastAsia="Times New Roman" w:hAnsi="Tahoma" w:cs="Tahoma"/>
          <w:color w:val="003059"/>
          <w:sz w:val="18"/>
          <w:szCs w:val="18"/>
          <w:lang w:eastAsia="ru-RU"/>
        </w:rPr>
      </w:pPr>
      <w:r w:rsidRPr="0015679B">
        <w:rPr>
          <w:rFonts w:ascii="Tahoma" w:eastAsia="Times New Roman" w:hAnsi="Tahoma" w:cs="Tahoma"/>
          <w:b/>
          <w:bCs/>
          <w:color w:val="003059"/>
          <w:sz w:val="24"/>
          <w:szCs w:val="24"/>
          <w:lang w:eastAsia="ru-RU"/>
        </w:rPr>
        <w:t>Общие сведения:</w:t>
      </w:r>
    </w:p>
    <w:p w:rsidR="0015679B" w:rsidRPr="0015679B" w:rsidRDefault="0015679B" w:rsidP="0015679B">
      <w:pPr>
        <w:shd w:val="clear" w:color="auto" w:fill="8EDBE5"/>
        <w:spacing w:after="0" w:line="240" w:lineRule="auto"/>
        <w:rPr>
          <w:rFonts w:ascii="Tahoma" w:eastAsia="Times New Roman" w:hAnsi="Tahoma" w:cs="Tahoma"/>
          <w:color w:val="003059"/>
          <w:sz w:val="18"/>
          <w:szCs w:val="18"/>
          <w:lang w:eastAsia="ru-RU"/>
        </w:rPr>
      </w:pPr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Гибридный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пломбировочно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-косметический материал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Vitremer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, выпускаемый компанией ЗМ ESPE, состоит из оттеночных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стеклоиономерных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 порошков,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стеклоиономерной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 жидкости,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праймера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 и лака для придания блеска. Гибридный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пломбировочно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-косметический материал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Vitremer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 представляет собой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даухкомпонентный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 состав, образуемый порошком и жидкостью. Порошок - это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рентгеноконтрастное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фтороалюмосиликатное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 стекло.</w:t>
      </w:r>
    </w:p>
    <w:p w:rsidR="0015679B" w:rsidRPr="0015679B" w:rsidRDefault="0015679B" w:rsidP="0015679B">
      <w:pPr>
        <w:shd w:val="clear" w:color="auto" w:fill="8EDBE5"/>
        <w:spacing w:after="0" w:line="240" w:lineRule="auto"/>
        <w:rPr>
          <w:rFonts w:ascii="Tahoma" w:eastAsia="Times New Roman" w:hAnsi="Tahoma" w:cs="Tahoma"/>
          <w:color w:val="003059"/>
          <w:sz w:val="18"/>
          <w:szCs w:val="18"/>
          <w:lang w:eastAsia="ru-RU"/>
        </w:rPr>
      </w:pP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Пломбировочно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-косметический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стеклоиономерный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 материал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Vitremer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 обладает всеми основными достоинствами, присущими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стеклоиономерным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 цементам, - адгезией к тканям зуба, выделением в них фтористых соединений и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биосовместимостью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.</w:t>
      </w:r>
    </w:p>
    <w:p w:rsidR="0015679B" w:rsidRPr="0015679B" w:rsidRDefault="0015679B" w:rsidP="0015679B">
      <w:pPr>
        <w:shd w:val="clear" w:color="auto" w:fill="8EDBE5"/>
        <w:spacing w:after="0" w:line="240" w:lineRule="auto"/>
        <w:rPr>
          <w:rFonts w:ascii="Tahoma" w:eastAsia="Times New Roman" w:hAnsi="Tahoma" w:cs="Tahoma"/>
          <w:color w:val="003059"/>
          <w:sz w:val="18"/>
          <w:szCs w:val="18"/>
          <w:lang w:eastAsia="ru-RU"/>
        </w:rPr>
      </w:pPr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рекомендуется применять оттеночный лак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Vitremer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 для придания блеска, представляющий собой однокомпонентную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светоотверждаемую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 стоматологическую пластмассу, не содержащую наполнителей.</w:t>
      </w:r>
    </w:p>
    <w:p w:rsidR="0015679B" w:rsidRPr="0015679B" w:rsidRDefault="0015679B" w:rsidP="0015679B">
      <w:pPr>
        <w:shd w:val="clear" w:color="auto" w:fill="8EDBE5"/>
        <w:spacing w:after="0" w:line="240" w:lineRule="auto"/>
        <w:rPr>
          <w:rFonts w:ascii="Tahoma" w:eastAsia="Times New Roman" w:hAnsi="Tahoma" w:cs="Tahoma"/>
          <w:color w:val="003059"/>
          <w:sz w:val="18"/>
          <w:szCs w:val="18"/>
          <w:lang w:eastAsia="ru-RU"/>
        </w:rPr>
      </w:pPr>
      <w:r w:rsidRPr="0015679B">
        <w:rPr>
          <w:rFonts w:ascii="Tahoma" w:eastAsia="Times New Roman" w:hAnsi="Tahoma" w:cs="Tahoma"/>
          <w:b/>
          <w:bCs/>
          <w:color w:val="003059"/>
          <w:sz w:val="24"/>
          <w:szCs w:val="24"/>
          <w:lang w:eastAsia="ru-RU"/>
        </w:rPr>
        <w:t>Назначение.</w:t>
      </w:r>
    </w:p>
    <w:p w:rsidR="0015679B" w:rsidRPr="0015679B" w:rsidRDefault="0015679B" w:rsidP="0015679B">
      <w:pPr>
        <w:shd w:val="clear" w:color="auto" w:fill="8EDBE5"/>
        <w:spacing w:after="0" w:line="240" w:lineRule="auto"/>
        <w:rPr>
          <w:rFonts w:ascii="Tahoma" w:eastAsia="Times New Roman" w:hAnsi="Tahoma" w:cs="Tahoma"/>
          <w:color w:val="003059"/>
          <w:sz w:val="18"/>
          <w:szCs w:val="18"/>
          <w:lang w:eastAsia="ru-RU"/>
        </w:rPr>
      </w:pPr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Гибридный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пломбировочно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-косметический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стеклоиономерный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 материал.</w:t>
      </w:r>
    </w:p>
    <w:p w:rsidR="0015679B" w:rsidRPr="0015679B" w:rsidRDefault="0015679B" w:rsidP="0015679B">
      <w:pPr>
        <w:shd w:val="clear" w:color="auto" w:fill="8EDBE5"/>
        <w:spacing w:after="0" w:line="240" w:lineRule="auto"/>
        <w:rPr>
          <w:rFonts w:ascii="Tahoma" w:eastAsia="Times New Roman" w:hAnsi="Tahoma" w:cs="Tahoma"/>
          <w:color w:val="003059"/>
          <w:sz w:val="18"/>
          <w:szCs w:val="18"/>
          <w:lang w:eastAsia="ru-RU"/>
        </w:rPr>
      </w:pPr>
      <w:proofErr w:type="spellStart"/>
      <w:r w:rsidRPr="0015679B">
        <w:rPr>
          <w:rFonts w:ascii="Tahoma" w:eastAsia="Times New Roman" w:hAnsi="Tahoma" w:cs="Tahoma"/>
          <w:b/>
          <w:bCs/>
          <w:color w:val="003059"/>
          <w:sz w:val="24"/>
          <w:szCs w:val="24"/>
          <w:lang w:eastAsia="ru-RU"/>
        </w:rPr>
        <w:t>Vitremer</w:t>
      </w:r>
      <w:proofErr w:type="spellEnd"/>
      <w:r w:rsidRPr="0015679B">
        <w:rPr>
          <w:rFonts w:ascii="Tahoma" w:eastAsia="Times New Roman" w:hAnsi="Tahoma" w:cs="Tahoma"/>
          <w:b/>
          <w:bCs/>
          <w:color w:val="003059"/>
          <w:sz w:val="24"/>
          <w:szCs w:val="24"/>
          <w:lang w:eastAsia="ru-RU"/>
        </w:rPr>
        <w:t xml:space="preserve"> предназначен:</w:t>
      </w:r>
    </w:p>
    <w:p w:rsidR="0015679B" w:rsidRPr="0015679B" w:rsidRDefault="0015679B" w:rsidP="0015679B">
      <w:pPr>
        <w:shd w:val="clear" w:color="auto" w:fill="8EDBE5"/>
        <w:spacing w:after="0" w:line="240" w:lineRule="auto"/>
        <w:rPr>
          <w:rFonts w:ascii="Tahoma" w:eastAsia="Times New Roman" w:hAnsi="Tahoma" w:cs="Tahoma"/>
          <w:color w:val="003059"/>
          <w:sz w:val="18"/>
          <w:szCs w:val="18"/>
          <w:lang w:eastAsia="ru-RU"/>
        </w:rPr>
      </w:pPr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- для пломбирования полостей III и V классов по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Блэку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;</w:t>
      </w:r>
    </w:p>
    <w:p w:rsidR="0015679B" w:rsidRPr="0015679B" w:rsidRDefault="0015679B" w:rsidP="0015679B">
      <w:pPr>
        <w:shd w:val="clear" w:color="auto" w:fill="8EDBE5"/>
        <w:spacing w:after="0" w:line="240" w:lineRule="auto"/>
        <w:rPr>
          <w:rFonts w:ascii="Tahoma" w:eastAsia="Times New Roman" w:hAnsi="Tahoma" w:cs="Tahoma"/>
          <w:color w:val="003059"/>
          <w:sz w:val="18"/>
          <w:szCs w:val="18"/>
          <w:lang w:eastAsia="ru-RU"/>
        </w:rPr>
      </w:pPr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- для пломбирования пришеечных полостей и при </w:t>
      </w:r>
      <w:proofErr w:type="gram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патологической</w:t>
      </w:r>
      <w:proofErr w:type="gram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 xml:space="preserve"> </w:t>
      </w:r>
      <w:proofErr w:type="spellStart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стираемости</w:t>
      </w:r>
      <w:proofErr w:type="spellEnd"/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;</w:t>
      </w:r>
    </w:p>
    <w:p w:rsidR="0015679B" w:rsidRPr="0015679B" w:rsidRDefault="0015679B" w:rsidP="0015679B">
      <w:pPr>
        <w:shd w:val="clear" w:color="auto" w:fill="8EDBE5"/>
        <w:spacing w:after="0" w:line="240" w:lineRule="auto"/>
        <w:rPr>
          <w:rFonts w:ascii="Tahoma" w:eastAsia="Times New Roman" w:hAnsi="Tahoma" w:cs="Tahoma"/>
          <w:color w:val="003059"/>
          <w:sz w:val="18"/>
          <w:szCs w:val="18"/>
          <w:lang w:eastAsia="ru-RU"/>
        </w:rPr>
      </w:pPr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- для пломбирования кариозных дефектов корня зуба;</w:t>
      </w:r>
    </w:p>
    <w:p w:rsidR="0015679B" w:rsidRPr="0015679B" w:rsidRDefault="0015679B" w:rsidP="0015679B">
      <w:pPr>
        <w:shd w:val="clear" w:color="auto" w:fill="8EDBE5"/>
        <w:spacing w:after="0" w:line="240" w:lineRule="auto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bookmarkStart w:id="0" w:name="_GoBack"/>
      <w:r w:rsidRPr="0015679B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- для пломбирования полостей I и II классов в молочных зубах;</w:t>
      </w:r>
    </w:p>
    <w:bookmarkEnd w:id="0"/>
    <w:p w:rsidR="0015679B" w:rsidRPr="0015679B" w:rsidRDefault="0015679B" w:rsidP="0015679B">
      <w:pPr>
        <w:shd w:val="clear" w:color="auto" w:fill="8EDBE5"/>
        <w:spacing w:after="0" w:line="240" w:lineRule="auto"/>
        <w:rPr>
          <w:rFonts w:ascii="Tahoma" w:eastAsia="Times New Roman" w:hAnsi="Tahoma" w:cs="Tahoma"/>
          <w:color w:val="003059"/>
          <w:sz w:val="18"/>
          <w:szCs w:val="18"/>
          <w:lang w:eastAsia="ru-RU"/>
        </w:rPr>
      </w:pPr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- для временного пломбирования сломанных зубов;</w:t>
      </w:r>
    </w:p>
    <w:p w:rsidR="0015679B" w:rsidRPr="0015679B" w:rsidRDefault="0015679B" w:rsidP="0015679B">
      <w:pPr>
        <w:shd w:val="clear" w:color="auto" w:fill="8EDBE5"/>
        <w:spacing w:after="0" w:line="240" w:lineRule="auto"/>
        <w:rPr>
          <w:rFonts w:ascii="Tahoma" w:eastAsia="Times New Roman" w:hAnsi="Tahoma" w:cs="Tahoma"/>
          <w:color w:val="003059"/>
          <w:sz w:val="18"/>
          <w:szCs w:val="18"/>
          <w:lang w:eastAsia="ru-RU"/>
        </w:rPr>
      </w:pPr>
      <w:r w:rsidRPr="0015679B">
        <w:rPr>
          <w:rFonts w:ascii="Tahoma" w:eastAsia="Times New Roman" w:hAnsi="Tahoma" w:cs="Tahoma"/>
          <w:color w:val="003059"/>
          <w:sz w:val="24"/>
          <w:szCs w:val="24"/>
          <w:lang w:eastAsia="ru-RU"/>
        </w:rPr>
        <w:t>- для заполнения полостей и трещин при подготовке к протезированию;</w:t>
      </w:r>
    </w:p>
    <w:p w:rsidR="00466418" w:rsidRPr="0015679B" w:rsidRDefault="00466418" w:rsidP="0015679B"/>
    <w:sectPr w:rsidR="00466418" w:rsidRPr="0015679B" w:rsidSect="00911E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9D"/>
    <w:rsid w:val="00103883"/>
    <w:rsid w:val="0015679B"/>
    <w:rsid w:val="00466418"/>
    <w:rsid w:val="00911E68"/>
    <w:rsid w:val="00916AC1"/>
    <w:rsid w:val="00C200CB"/>
    <w:rsid w:val="00C2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cp:lastPrinted>2019-01-04T13:13:00Z</cp:lastPrinted>
  <dcterms:created xsi:type="dcterms:W3CDTF">2019-01-24T12:45:00Z</dcterms:created>
  <dcterms:modified xsi:type="dcterms:W3CDTF">2019-01-24T12:45:00Z</dcterms:modified>
</cp:coreProperties>
</file>